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90C15A" w14:textId="4BE7B2C1" w:rsidR="004227A8" w:rsidRDefault="004227A8" w:rsidP="004D553C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 xml:space="preserve">3GPP TSG-WG SA2 Meeting #146E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SimSun"/>
          <w:i/>
          <w:sz w:val="28"/>
        </w:rPr>
        <w:t>S2-210</w:t>
      </w:r>
      <w:r w:rsidR="00B94608">
        <w:rPr>
          <w:rFonts w:eastAsia="SimSun"/>
          <w:i/>
          <w:sz w:val="28"/>
        </w:rPr>
        <w:t>6491</w:t>
      </w:r>
    </w:p>
    <w:p w14:paraId="38568511" w14:textId="77777777" w:rsidR="004227A8" w:rsidRDefault="004227A8" w:rsidP="004227A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Elbonia, August 16 – 27, 2021</w:t>
      </w:r>
      <w:r>
        <w:rPr>
          <w:rFonts w:eastAsia="Arial Unicode MS" w:cs="Arial"/>
          <w:bCs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46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46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26FBD6" w:rsidR="001E41F3" w:rsidRPr="00410371" w:rsidRDefault="00B946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5D1A01" w:rsidR="001E41F3" w:rsidRPr="00410371" w:rsidRDefault="00B946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4E2955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98BCF0" w:rsidR="00F25D98" w:rsidRDefault="00FF44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946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BSF extensions for 5MBS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46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2737E9" w:rsidR="001E41F3" w:rsidRDefault="00FF44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946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946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46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46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95E6F" w14:textId="77777777" w:rsidR="001E41F3" w:rsidRDefault="00FF4436" w:rsidP="00FF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23.247 described that the PCF registers at the BSF with the MBS session ID.</w:t>
            </w:r>
          </w:p>
          <w:p w14:paraId="708AA7DE" w14:textId="54FFD391" w:rsidR="004227A8" w:rsidRDefault="004227A8" w:rsidP="00FF4436">
            <w:pPr>
              <w:pStyle w:val="CRCoverPage"/>
              <w:spacing w:after="0"/>
              <w:ind w:left="100"/>
              <w:rPr>
                <w:noProof/>
              </w:rPr>
            </w:pPr>
            <w:r w:rsidRPr="004227A8">
              <w:rPr>
                <w:noProof/>
              </w:rPr>
              <w:t xml:space="preserve">For services with location-dependent content several AFs can provide input for the same MBS session. However, the same policies are required for the entire MBS session and need to be provided by a single PCF. This can be accomplished </w:t>
            </w:r>
            <w:r>
              <w:rPr>
                <w:noProof/>
              </w:rPr>
              <w:t>when</w:t>
            </w:r>
            <w:r w:rsidRPr="004227A8">
              <w:rPr>
                <w:noProof/>
              </w:rPr>
              <w:t xml:space="preserve"> the PCF is registered in the BSF.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77F9B6" w:rsidR="001E41F3" w:rsidRDefault="00FF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BSF management service is extended to support a registration and discovery of PCFs based on the MBS session ID.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D0D813" w:rsidR="001E41F3" w:rsidRDefault="00FF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registration and discovery of PCFs based on the MBS session ID as required in TS 23.247 for MBS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5C329" w:rsidR="001E41F3" w:rsidRDefault="00FF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5.2.13.1, 5.2.13.2.2, 5.2.13.2.3, 5.2.13.2.4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60B1BE" w:rsidR="001E41F3" w:rsidRDefault="00FF4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D33234" w:rsidR="001E41F3" w:rsidRDefault="00FF4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9CC55" w:rsidR="001E41F3" w:rsidRDefault="00FF4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03D167" w14:textId="77777777" w:rsidR="00FF4436" w:rsidRPr="00FF4436" w:rsidRDefault="00FF4436" w:rsidP="00FF4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1" w:name="_Toc20204687"/>
      <w:bookmarkStart w:id="2" w:name="_Toc27895401"/>
      <w:bookmarkStart w:id="3" w:name="_Toc36192504"/>
      <w:bookmarkStart w:id="4" w:name="_Toc45193606"/>
      <w:bookmarkStart w:id="5" w:name="_Toc47593238"/>
      <w:bookmarkStart w:id="6" w:name="_Toc51835325"/>
      <w:bookmarkStart w:id="7" w:name="_Toc68062559"/>
      <w:r w:rsidRPr="00FF4436">
        <w:rPr>
          <w:sz w:val="40"/>
          <w:lang w:eastAsia="zh-CN"/>
        </w:rPr>
        <w:lastRenderedPageBreak/>
        <w:t>1st change</w:t>
      </w:r>
    </w:p>
    <w:p w14:paraId="752B157C" w14:textId="66246A03" w:rsidR="00C208B7" w:rsidRPr="00140E21" w:rsidRDefault="00C208B7" w:rsidP="00C208B7">
      <w:pPr>
        <w:pStyle w:val="Heading4"/>
        <w:rPr>
          <w:lang w:eastAsia="zh-CN"/>
        </w:rPr>
      </w:pPr>
      <w:r w:rsidRPr="00140E21">
        <w:rPr>
          <w:lang w:eastAsia="zh-CN"/>
        </w:rPr>
        <w:t>5.2.13.1</w:t>
      </w:r>
      <w:r w:rsidRPr="00140E21"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10E42C5D" w14:textId="77777777" w:rsidR="00C208B7" w:rsidRPr="00140E21" w:rsidRDefault="00C208B7" w:rsidP="00C208B7">
      <w:pPr>
        <w:rPr>
          <w:lang w:eastAsia="zh-CN"/>
        </w:rPr>
      </w:pPr>
      <w:r w:rsidRPr="00140E21">
        <w:rPr>
          <w:lang w:eastAsia="zh-CN"/>
        </w:rPr>
        <w:t>The following table shows the BSF Services and Service Operations:</w:t>
      </w:r>
    </w:p>
    <w:p w14:paraId="1C869812" w14:textId="77777777" w:rsidR="00C208B7" w:rsidRPr="00140E21" w:rsidRDefault="00C208B7" w:rsidP="00C208B7">
      <w:pPr>
        <w:pStyle w:val="TH"/>
      </w:pPr>
      <w:r w:rsidRPr="00140E21">
        <w:t>Table 5.2.13.1-1: NF services provided by the BSF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6"/>
        <w:gridCol w:w="1985"/>
        <w:gridCol w:w="3403"/>
      </w:tblGrid>
      <w:tr w:rsidR="00C208B7" w:rsidRPr="00140E21" w14:paraId="53B2472A" w14:textId="77777777" w:rsidTr="00827BFA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AB6D" w14:textId="77777777" w:rsidR="00C208B7" w:rsidRPr="00140E21" w:rsidRDefault="00C208B7" w:rsidP="00827BFA">
            <w:pPr>
              <w:pStyle w:val="TAH"/>
            </w:pPr>
            <w:r w:rsidRPr="00140E21">
              <w:t>Service Name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59F9" w14:textId="77777777" w:rsidR="00C208B7" w:rsidRPr="00140E21" w:rsidRDefault="00C208B7" w:rsidP="00827BFA">
            <w:pPr>
              <w:pStyle w:val="TAH"/>
            </w:pPr>
            <w:r w:rsidRPr="00140E21">
              <w:t>Service Operations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9C85" w14:textId="77777777" w:rsidR="00C208B7" w:rsidRPr="00140E21" w:rsidRDefault="00C208B7" w:rsidP="00827BFA">
            <w:pPr>
              <w:pStyle w:val="TAH"/>
            </w:pPr>
            <w:r w:rsidRPr="00140E21">
              <w:t>Operation</w:t>
            </w:r>
          </w:p>
          <w:p w14:paraId="69E265D8" w14:textId="77777777" w:rsidR="00C208B7" w:rsidRPr="00140E21" w:rsidRDefault="00C208B7" w:rsidP="00827BFA">
            <w:pPr>
              <w:pStyle w:val="TAH"/>
            </w:pPr>
            <w:r w:rsidRPr="00140E21">
              <w:t>Semantics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ECE8" w14:textId="77777777" w:rsidR="00C208B7" w:rsidRPr="00140E21" w:rsidRDefault="00C208B7" w:rsidP="00827BFA">
            <w:pPr>
              <w:pStyle w:val="TAH"/>
            </w:pPr>
            <w:r w:rsidRPr="00140E21">
              <w:t>Example Consumer(s)</w:t>
            </w:r>
          </w:p>
        </w:tc>
      </w:tr>
      <w:tr w:rsidR="00C208B7" w:rsidRPr="00140E21" w14:paraId="66AA085F" w14:textId="77777777" w:rsidTr="00827BFA">
        <w:trPr>
          <w:trHeight w:val="84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60E9A6" w14:textId="77777777" w:rsidR="00C208B7" w:rsidRPr="00140E21" w:rsidRDefault="00C208B7" w:rsidP="00827BFA">
            <w:pPr>
              <w:pStyle w:val="TAL"/>
            </w:pPr>
            <w:proofErr w:type="spellStart"/>
            <w:r w:rsidRPr="00140E21">
              <w:t>Nbsf_management</w:t>
            </w:r>
            <w:proofErr w:type="spellEnd"/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8BE1" w14:textId="77777777" w:rsidR="00C208B7" w:rsidRPr="00140E21" w:rsidRDefault="00C208B7" w:rsidP="00827BFA">
            <w:pPr>
              <w:pStyle w:val="TAL"/>
            </w:pPr>
            <w:r w:rsidRPr="00140E21">
              <w:t>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F2E8" w14:textId="77777777" w:rsidR="00C208B7" w:rsidRPr="00140E21" w:rsidRDefault="00C208B7" w:rsidP="00827BFA">
            <w:pPr>
              <w:pStyle w:val="TAL"/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82A6" w14:textId="77777777" w:rsidR="00C208B7" w:rsidRPr="00140E21" w:rsidRDefault="00C208B7" w:rsidP="00827BFA">
            <w:pPr>
              <w:pStyle w:val="TAL"/>
              <w:rPr>
                <w:lang w:eastAsia="zh-CN"/>
              </w:rPr>
            </w:pPr>
            <w:r w:rsidRPr="00140E21">
              <w:t>PCF</w:t>
            </w:r>
          </w:p>
        </w:tc>
      </w:tr>
      <w:tr w:rsidR="00C208B7" w:rsidRPr="00140E21" w14:paraId="69FEB7FF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101E33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3D68" w14:textId="77777777" w:rsidR="00C208B7" w:rsidRPr="00140E21" w:rsidRDefault="00C208B7" w:rsidP="00827BFA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7F13" w14:textId="77777777" w:rsidR="00C208B7" w:rsidRPr="00140E21" w:rsidRDefault="00C208B7" w:rsidP="00827BFA">
            <w:pPr>
              <w:pStyle w:val="TAL"/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A988" w14:textId="77777777" w:rsidR="00C208B7" w:rsidRPr="00140E21" w:rsidRDefault="00C208B7" w:rsidP="00827BFA">
            <w:pPr>
              <w:pStyle w:val="TAL"/>
            </w:pPr>
            <w:r w:rsidRPr="00140E21">
              <w:t>PCF</w:t>
            </w:r>
          </w:p>
        </w:tc>
      </w:tr>
      <w:tr w:rsidR="00C208B7" w:rsidRPr="00140E21" w14:paraId="68C44099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E5998F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00AD" w14:textId="77777777" w:rsidR="00C208B7" w:rsidRPr="00140E21" w:rsidRDefault="00C208B7" w:rsidP="00827BFA">
            <w:pPr>
              <w:pStyle w:val="TAL"/>
              <w:rPr>
                <w:lang w:eastAsia="zh-CN"/>
              </w:rPr>
            </w:pPr>
            <w:r w:rsidRPr="00140E21">
              <w:t>Discovery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E541" w14:textId="77777777" w:rsidR="00C208B7" w:rsidRPr="00140E21" w:rsidRDefault="00C208B7" w:rsidP="00827BFA">
            <w:pPr>
              <w:pStyle w:val="TAL"/>
              <w:rPr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EAD8" w14:textId="36AC2353" w:rsidR="00C208B7" w:rsidRPr="00140E21" w:rsidRDefault="00C208B7" w:rsidP="00827BFA">
            <w:pPr>
              <w:pStyle w:val="TAL"/>
            </w:pPr>
            <w:r w:rsidRPr="00140E21">
              <w:rPr>
                <w:lang w:eastAsia="zh-CN"/>
              </w:rPr>
              <w:t>NEF, AF</w:t>
            </w:r>
            <w:r>
              <w:rPr>
                <w:lang w:eastAsia="zh-CN"/>
              </w:rPr>
              <w:t>, NWDAF</w:t>
            </w:r>
            <w:ins w:id="8" w:author="rev0" w:date="2021-05-11T01:04:00Z">
              <w:r w:rsidR="00E5726F">
                <w:rPr>
                  <w:lang w:eastAsia="zh-CN"/>
                </w:rPr>
                <w:t>. MB-SMF</w:t>
              </w:r>
            </w:ins>
          </w:p>
        </w:tc>
      </w:tr>
      <w:tr w:rsidR="00C208B7" w:rsidRPr="00140E21" w14:paraId="6817E848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F2F82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66B8" w14:textId="77777777" w:rsidR="00C208B7" w:rsidRPr="00140E21" w:rsidRDefault="00C208B7" w:rsidP="00827BFA">
            <w:pPr>
              <w:pStyle w:val="TAL"/>
            </w:pPr>
            <w:r w:rsidRPr="00140E21">
              <w:t>Update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682E" w14:textId="77777777" w:rsidR="00C208B7" w:rsidRPr="00140E21" w:rsidRDefault="00C208B7" w:rsidP="00827BFA">
            <w:pPr>
              <w:pStyle w:val="TAL"/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5D31" w14:textId="77777777" w:rsidR="00C208B7" w:rsidRPr="00140E21" w:rsidRDefault="00C208B7" w:rsidP="00827BFA">
            <w:pPr>
              <w:pStyle w:val="TAL"/>
              <w:rPr>
                <w:lang w:eastAsia="zh-CN"/>
              </w:rPr>
            </w:pPr>
            <w:r w:rsidRPr="00140E21">
              <w:t>PCF</w:t>
            </w:r>
          </w:p>
        </w:tc>
      </w:tr>
      <w:tr w:rsidR="00C208B7" w:rsidRPr="00140E21" w14:paraId="0D3C46A1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6F6EF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146D" w14:textId="77777777" w:rsidR="00C208B7" w:rsidRPr="00140E21" w:rsidRDefault="00C208B7" w:rsidP="00827BFA">
            <w:pPr>
              <w:pStyle w:val="TAL"/>
            </w:pPr>
            <w:proofErr w:type="spellStart"/>
            <w:r>
              <w:t>Susbcsribe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7F20" w14:textId="77777777" w:rsidR="00C208B7" w:rsidRPr="00140E21" w:rsidRDefault="00C208B7" w:rsidP="00827BFA">
            <w:pPr>
              <w:pStyle w:val="TAL"/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CD42" w14:textId="77777777" w:rsidR="00C208B7" w:rsidRPr="00140E21" w:rsidRDefault="00C208B7" w:rsidP="00827BFA">
            <w:pPr>
              <w:pStyle w:val="TAL"/>
            </w:pPr>
            <w:r>
              <w:t>PCF, AF</w:t>
            </w:r>
          </w:p>
        </w:tc>
      </w:tr>
      <w:tr w:rsidR="00C208B7" w:rsidRPr="00140E21" w14:paraId="62F5047D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E4675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EAA5" w14:textId="77777777" w:rsidR="00C208B7" w:rsidRPr="00140E21" w:rsidRDefault="00C208B7" w:rsidP="00827BFA">
            <w:pPr>
              <w:pStyle w:val="TAL"/>
            </w:pPr>
            <w:r w:rsidRPr="00140E21">
              <w:rPr>
                <w:rFonts w:eastAsia="SimSun"/>
              </w:rPr>
              <w:t>Unsubscribe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8440" w14:textId="77777777" w:rsidR="00C208B7" w:rsidRPr="00140E21" w:rsidRDefault="00C208B7" w:rsidP="00827BFA">
            <w:pPr>
              <w:pStyle w:val="TAL"/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4998" w14:textId="77777777" w:rsidR="00C208B7" w:rsidRPr="00140E21" w:rsidRDefault="00C208B7" w:rsidP="00827BFA">
            <w:pPr>
              <w:pStyle w:val="TAL"/>
            </w:pPr>
            <w:r>
              <w:t>PCF, AF</w:t>
            </w:r>
          </w:p>
        </w:tc>
      </w:tr>
      <w:tr w:rsidR="00C208B7" w:rsidRPr="00140E21" w14:paraId="6402AFA0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190F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4105" w14:textId="77777777" w:rsidR="00C208B7" w:rsidRPr="00140E21" w:rsidRDefault="00C208B7" w:rsidP="00827BFA">
            <w:pPr>
              <w:pStyle w:val="TAL"/>
            </w:pPr>
            <w:r>
              <w:t>Notify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E4D" w14:textId="77777777" w:rsidR="00C208B7" w:rsidRPr="00140E21" w:rsidRDefault="00C208B7" w:rsidP="00827BFA">
            <w:pPr>
              <w:pStyle w:val="TAL"/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CF83" w14:textId="77777777" w:rsidR="00C208B7" w:rsidRPr="00140E21" w:rsidRDefault="00C208B7" w:rsidP="00827BFA">
            <w:pPr>
              <w:pStyle w:val="TAL"/>
            </w:pPr>
            <w:r>
              <w:t>PCF, AF</w:t>
            </w:r>
          </w:p>
        </w:tc>
      </w:tr>
    </w:tbl>
    <w:p w14:paraId="56188190" w14:textId="77777777" w:rsidR="00C208B7" w:rsidRPr="00140E21" w:rsidRDefault="00C208B7" w:rsidP="00C208B7">
      <w:pPr>
        <w:pStyle w:val="FP"/>
        <w:rPr>
          <w:lang w:eastAsia="zh-CN"/>
        </w:rPr>
      </w:pPr>
    </w:p>
    <w:p w14:paraId="27ECCC7A" w14:textId="77777777" w:rsidR="00FF4436" w:rsidRPr="00FF4436" w:rsidRDefault="00FF4436" w:rsidP="00FF4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9" w:name="_Toc20204690"/>
      <w:bookmarkStart w:id="10" w:name="_Toc27895404"/>
      <w:bookmarkStart w:id="11" w:name="_Toc36192507"/>
      <w:bookmarkStart w:id="12" w:name="_Toc45193609"/>
      <w:bookmarkStart w:id="13" w:name="_Toc47593241"/>
      <w:bookmarkStart w:id="14" w:name="_Toc51835328"/>
      <w:bookmarkStart w:id="15" w:name="_Toc68062562"/>
      <w:r w:rsidRPr="00FF4436">
        <w:rPr>
          <w:sz w:val="40"/>
          <w:lang w:eastAsia="zh-CN"/>
        </w:rPr>
        <w:t>2nd change</w:t>
      </w:r>
    </w:p>
    <w:p w14:paraId="6F186757" w14:textId="5BCECF1F" w:rsidR="00C208B7" w:rsidRPr="00140E21" w:rsidRDefault="00C208B7" w:rsidP="00C208B7">
      <w:pPr>
        <w:pStyle w:val="Heading5"/>
        <w:rPr>
          <w:lang w:eastAsia="zh-CN"/>
        </w:rPr>
      </w:pPr>
      <w:r w:rsidRPr="00140E21">
        <w:rPr>
          <w:lang w:eastAsia="zh-CN"/>
        </w:rPr>
        <w:t>5.2.13.2.2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Nbsf_Management_Register</w:t>
      </w:r>
      <w:proofErr w:type="spellEnd"/>
      <w:r w:rsidRPr="00140E21">
        <w:rPr>
          <w:lang w:eastAsia="zh-CN"/>
        </w:rPr>
        <w:t xml:space="preserve"> service operation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6417376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Nbsf_Management_Register</w:t>
      </w:r>
      <w:proofErr w:type="spellEnd"/>
    </w:p>
    <w:p w14:paraId="67F73D46" w14:textId="0B26F43B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Description: </w:t>
      </w:r>
      <w:r w:rsidRPr="00140E21">
        <w:t xml:space="preserve">Registers the tuple (UE address(es), SUPI, GPSI, </w:t>
      </w:r>
      <w:ins w:id="16" w:author="rev0" w:date="2021-05-11T01:02:00Z">
        <w:r w:rsidR="00E5726F">
          <w:t xml:space="preserve">MBS session ID, </w:t>
        </w:r>
      </w:ins>
      <w:r w:rsidRPr="00140E21">
        <w:t>DNN, S-NSSAI</w:t>
      </w:r>
      <w:r>
        <w:t>, PCF address(es)</w:t>
      </w:r>
      <w:r w:rsidRPr="00140E21">
        <w:t>, PCF</w:t>
      </w:r>
      <w:r>
        <w:t xml:space="preserve"> instance</w:t>
      </w:r>
      <w:r w:rsidRPr="00140E21">
        <w:t xml:space="preserve"> id</w:t>
      </w:r>
      <w:r>
        <w:t>, PCF Set ID, level of Binding</w:t>
      </w:r>
      <w:r w:rsidRPr="00140E21">
        <w:t>) for a PDU Session</w:t>
      </w:r>
      <w:r>
        <w:t xml:space="preserve"> or for a UE</w:t>
      </w:r>
      <w:r w:rsidRPr="00140E21">
        <w:t>.</w:t>
      </w:r>
    </w:p>
    <w:p w14:paraId="12F6843E" w14:textId="45AE65B0" w:rsidR="00C208B7" w:rsidRDefault="00C208B7" w:rsidP="00C208B7">
      <w:pPr>
        <w:pStyle w:val="NO"/>
      </w:pPr>
      <w:r>
        <w:t>NOTE 1:</w:t>
      </w:r>
      <w:r>
        <w:tab/>
        <w:t>In some cases only subset of these parameters may be registered (e.g. UE address(es) will be registered only if PCF registration is for a PDU Session</w:t>
      </w:r>
      <w:ins w:id="17" w:author="rev0" w:date="2021-05-11T01:02:00Z">
        <w:r w:rsidR="00E5726F">
          <w:t xml:space="preserve"> and for MBS sessions SUPI and GPSI are also not available</w:t>
        </w:r>
      </w:ins>
      <w:r>
        <w:t>).</w:t>
      </w:r>
    </w:p>
    <w:p w14:paraId="163C01E3" w14:textId="4B24C157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[Required, if PCF registration is for a PDU Session], </w:t>
      </w:r>
      <w:r w:rsidRPr="00140E21">
        <w:t>UE address(es), PCF</w:t>
      </w:r>
      <w:r>
        <w:t xml:space="preserve"> address(es), DNN [Required, if PCF registration is for a PDU Session], S-NSSAI [Required, if PCF registration is for a PDU Session]</w:t>
      </w:r>
      <w:ins w:id="18" w:author="rev0" w:date="2021-05-11T01:03:00Z">
        <w:r w:rsidR="00E5726F">
          <w:t xml:space="preserve">, MBS session ID </w:t>
        </w:r>
      </w:ins>
      <w:ins w:id="19" w:author="rev0" w:date="2021-05-11T01:04:00Z">
        <w:r w:rsidR="00E5726F">
          <w:t>as defined in TS 23.247 [</w:t>
        </w:r>
      </w:ins>
      <w:ins w:id="20" w:author="TB" w:date="2021-08-10T17:33:00Z">
        <w:r w:rsidR="004E2955">
          <w:t>78</w:t>
        </w:r>
      </w:ins>
      <w:ins w:id="21" w:author="rev0" w:date="2021-05-11T01:04:00Z">
        <w:r w:rsidR="00E5726F">
          <w:t>] [Required, if PCF registration is for a MBS Session]</w:t>
        </w:r>
      </w:ins>
      <w:r>
        <w:t>.</w:t>
      </w:r>
    </w:p>
    <w:p w14:paraId="17212042" w14:textId="77777777" w:rsidR="00C208B7" w:rsidRPr="00140E21" w:rsidRDefault="00C208B7" w:rsidP="00C208B7">
      <w:r w:rsidRPr="00140E21">
        <w:t>UE address can contain IP address/prefix or MAC address as defined in TS</w:t>
      </w:r>
      <w:r>
        <w:t> </w:t>
      </w:r>
      <w:r w:rsidRPr="00140E21">
        <w:t>23.501</w:t>
      </w:r>
      <w:r>
        <w:t> </w:t>
      </w:r>
      <w:r w:rsidRPr="00140E21">
        <w:t>[2]. It can optional</w:t>
      </w:r>
      <w:r>
        <w:t>l</w:t>
      </w:r>
      <w:r w:rsidRPr="00140E21">
        <w:t>y</w:t>
      </w:r>
      <w:r>
        <w:t xml:space="preserve"> include</w:t>
      </w:r>
      <w:r w:rsidRPr="00140E21">
        <w:t xml:space="preserve"> Frame</w:t>
      </w:r>
      <w:r>
        <w:t>d</w:t>
      </w:r>
      <w:r w:rsidRPr="00140E21">
        <w:t xml:space="preserve"> Route</w:t>
      </w:r>
      <w:r>
        <w:t xml:space="preserve"> information</w:t>
      </w:r>
      <w:r w:rsidRPr="00140E21">
        <w:t>. W-5GAN specific UE IP address information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6CDF3FB1" w14:textId="77777777" w:rsidR="00C208B7" w:rsidRPr="00140E21" w:rsidRDefault="00C208B7" w:rsidP="00C208B7">
      <w:r w:rsidRPr="00140E21">
        <w:t>Frame</w:t>
      </w:r>
      <w:r>
        <w:t>d</w:t>
      </w:r>
      <w:r w:rsidRPr="00140E21">
        <w:t xml:space="preserve"> Route</w:t>
      </w:r>
      <w:r>
        <w:t xml:space="preserve"> information i</w:t>
      </w:r>
      <w:r w:rsidRPr="00140E21">
        <w:t>s defined in Table 5.2.3.3.1-1.</w:t>
      </w:r>
    </w:p>
    <w:p w14:paraId="4B9B6096" w14:textId="77777777" w:rsidR="00C208B7" w:rsidRDefault="00C208B7" w:rsidP="00C208B7">
      <w:pPr>
        <w:pStyle w:val="NO"/>
      </w:pPr>
      <w:r>
        <w:t>NOTE 2:</w:t>
      </w:r>
      <w:r>
        <w:tab/>
        <w:t>For TSN scenarios the UE address contains the DS-TT port MAC address.</w:t>
      </w:r>
    </w:p>
    <w:p w14:paraId="22D53AED" w14:textId="77777777" w:rsidR="00C208B7" w:rsidRPr="00EE66A3" w:rsidRDefault="00C208B7" w:rsidP="00C208B7">
      <w:r w:rsidRPr="00EE66A3">
        <w:rPr>
          <w:b/>
          <w:bCs/>
        </w:rPr>
        <w:t>Inputs, Conditional:</w:t>
      </w:r>
      <w:r>
        <w:t xml:space="preserve"> SUPI [Required, if PCF registration is for a UE, otherwise it is optional].</w:t>
      </w:r>
    </w:p>
    <w:p w14:paraId="6942672B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t>Inputs, Optional:</w:t>
      </w:r>
      <w:r w:rsidRPr="00140E21">
        <w:t xml:space="preserve"> GPSI</w:t>
      </w:r>
      <w:r>
        <w:t>, PCF instance ID and PCF Set ID, level of Binding (see clause 6.3.1.0 of TS 23.501 [2]).</w:t>
      </w:r>
    </w:p>
    <w:p w14:paraId="337CCAFE" w14:textId="77777777" w:rsidR="00C208B7" w:rsidRDefault="00C208B7" w:rsidP="00C208B7">
      <w:pPr>
        <w:pStyle w:val="NO"/>
      </w:pPr>
      <w:r>
        <w:t>NOTE 3:</w:t>
      </w:r>
      <w:r>
        <w:tab/>
        <w:t>DNN and S-NSSAI are not applicable when the PCF registration is for a UE.</w:t>
      </w:r>
    </w:p>
    <w:p w14:paraId="55843B1A" w14:textId="77777777" w:rsidR="00C208B7" w:rsidRDefault="00C208B7" w:rsidP="00C208B7">
      <w:pPr>
        <w:pStyle w:val="NO"/>
      </w:pPr>
      <w:r>
        <w:t>NOTE 4:</w:t>
      </w:r>
      <w:r>
        <w:tab/>
        <w:t>It is up to stage3 to ensure an unambiguous error proof way for the BSF to differentiate between PCF for a PDU Session and PCF for a UE. This may or may not require providing the BSF additional parameter(s) when a PCF registers itself with the BSF.</w:t>
      </w:r>
    </w:p>
    <w:p w14:paraId="4CDC4390" w14:textId="50B976F7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Outputs, Required: </w:t>
      </w:r>
      <w:r w:rsidRPr="00140E21">
        <w:t>Result indication, Binding Identifier for a PDU Session</w:t>
      </w:r>
      <w:ins w:id="22" w:author="rev0" w:date="2021-05-11T01:07:00Z">
        <w:r w:rsidR="00E5726F">
          <w:t>,</w:t>
        </w:r>
      </w:ins>
      <w:r>
        <w:t xml:space="preserve"> or for a UE</w:t>
      </w:r>
      <w:ins w:id="23" w:author="rev0" w:date="2021-05-11T01:07:00Z">
        <w:r w:rsidR="00E5726F">
          <w:t>, or for an MBS session</w:t>
        </w:r>
      </w:ins>
      <w:r w:rsidRPr="00140E21">
        <w:t>.</w:t>
      </w:r>
    </w:p>
    <w:p w14:paraId="3918D377" w14:textId="77777777" w:rsidR="00C208B7" w:rsidRPr="00140E21" w:rsidRDefault="00C208B7" w:rsidP="00C208B7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5EAFC327" w14:textId="77777777" w:rsidR="00FF4436" w:rsidRPr="00FF4436" w:rsidRDefault="00FF4436" w:rsidP="00FF4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24" w:name="_Toc20204691"/>
      <w:bookmarkStart w:id="25" w:name="_Toc27895405"/>
      <w:bookmarkStart w:id="26" w:name="_Toc36192508"/>
      <w:bookmarkStart w:id="27" w:name="_Toc45193610"/>
      <w:bookmarkStart w:id="28" w:name="_Toc47593242"/>
      <w:bookmarkStart w:id="29" w:name="_Toc51835329"/>
      <w:bookmarkStart w:id="30" w:name="_Toc68062563"/>
      <w:r w:rsidRPr="00FF4436">
        <w:rPr>
          <w:sz w:val="40"/>
          <w:lang w:eastAsia="zh-CN"/>
        </w:rPr>
        <w:t>3rd change</w:t>
      </w:r>
    </w:p>
    <w:p w14:paraId="08754224" w14:textId="5A8FEE24" w:rsidR="00C208B7" w:rsidRPr="00140E21" w:rsidRDefault="00C208B7" w:rsidP="00C208B7">
      <w:pPr>
        <w:pStyle w:val="Heading5"/>
        <w:rPr>
          <w:lang w:eastAsia="zh-CN"/>
        </w:rPr>
      </w:pPr>
      <w:r w:rsidRPr="00140E21">
        <w:rPr>
          <w:lang w:eastAsia="zh-CN"/>
        </w:rPr>
        <w:t>5.2.13.2.3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Nbsf_Management_Deregister</w:t>
      </w:r>
      <w:proofErr w:type="spellEnd"/>
      <w:r w:rsidRPr="00140E21">
        <w:rPr>
          <w:lang w:eastAsia="zh-CN"/>
        </w:rPr>
        <w:t xml:space="preserve"> service operation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1577249D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Nbsf_Management_Deregister</w:t>
      </w:r>
      <w:proofErr w:type="spellEnd"/>
    </w:p>
    <w:p w14:paraId="16C46418" w14:textId="77777777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Description: </w:t>
      </w:r>
      <w:r w:rsidRPr="00140E21">
        <w:t>Removes the binding information for a PDU Session</w:t>
      </w:r>
      <w:r>
        <w:t xml:space="preserve"> or for a UE</w:t>
      </w:r>
      <w:r w:rsidRPr="00140E21">
        <w:t>.</w:t>
      </w:r>
    </w:p>
    <w:p w14:paraId="0740A405" w14:textId="6D4A9A3E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lastRenderedPageBreak/>
        <w:t>Inputs, Required:</w:t>
      </w:r>
      <w:r w:rsidRPr="00140E21">
        <w:t xml:space="preserve"> Binding Identifier for a PDU Session</w:t>
      </w:r>
      <w:ins w:id="31" w:author="rev0" w:date="2021-05-11T01:07:00Z">
        <w:r w:rsidR="00E5726F">
          <w:t>,</w:t>
        </w:r>
      </w:ins>
      <w:r>
        <w:t xml:space="preserve"> or for a UE</w:t>
      </w:r>
      <w:ins w:id="32" w:author="rev0" w:date="2021-05-11T01:07:00Z">
        <w:r w:rsidR="00E5726F">
          <w:t>, or for an MBS session</w:t>
        </w:r>
      </w:ins>
      <w:r w:rsidRPr="00140E21">
        <w:t>.</w:t>
      </w:r>
    </w:p>
    <w:p w14:paraId="55E1093D" w14:textId="77777777" w:rsidR="00C208B7" w:rsidRPr="00140E21" w:rsidRDefault="00C208B7" w:rsidP="00C208B7">
      <w:r w:rsidRPr="00140E21">
        <w:t>W-5GAN specific UE IP address information are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352C568E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t>Inputs, Optional:</w:t>
      </w:r>
      <w:r w:rsidRPr="00140E21">
        <w:t xml:space="preserve"> </w:t>
      </w:r>
    </w:p>
    <w:p w14:paraId="010166EC" w14:textId="77777777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Outputs, Required: </w:t>
      </w:r>
      <w:r w:rsidRPr="00140E21">
        <w:t>Result indication.</w:t>
      </w:r>
    </w:p>
    <w:p w14:paraId="2DD61D57" w14:textId="77777777" w:rsidR="00C208B7" w:rsidRPr="00140E21" w:rsidRDefault="00C208B7" w:rsidP="00C208B7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4978408B" w14:textId="77777777" w:rsidR="00FF4436" w:rsidRPr="00FF4436" w:rsidRDefault="00FF4436" w:rsidP="00FF4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33" w:name="_Toc20204692"/>
      <w:bookmarkStart w:id="34" w:name="_Toc27895406"/>
      <w:bookmarkStart w:id="35" w:name="_Toc36192509"/>
      <w:bookmarkStart w:id="36" w:name="_Toc45193611"/>
      <w:bookmarkStart w:id="37" w:name="_Toc47593243"/>
      <w:bookmarkStart w:id="38" w:name="_Toc51835330"/>
      <w:bookmarkStart w:id="39" w:name="_Toc68062564"/>
      <w:r w:rsidRPr="00FF4436">
        <w:rPr>
          <w:sz w:val="40"/>
          <w:lang w:eastAsia="zh-CN"/>
        </w:rPr>
        <w:t>4th change</w:t>
      </w:r>
    </w:p>
    <w:p w14:paraId="0A304F87" w14:textId="6D82AEC9" w:rsidR="00C208B7" w:rsidRPr="00140E21" w:rsidRDefault="00C208B7" w:rsidP="00C208B7">
      <w:pPr>
        <w:pStyle w:val="Heading5"/>
        <w:rPr>
          <w:lang w:eastAsia="zh-CN"/>
        </w:rPr>
      </w:pPr>
      <w:r w:rsidRPr="00140E21">
        <w:rPr>
          <w:lang w:eastAsia="zh-CN"/>
        </w:rPr>
        <w:t>5.2.13.2.4</w:t>
      </w:r>
      <w:r w:rsidRPr="00140E21">
        <w:rPr>
          <w:lang w:eastAsia="zh-CN"/>
        </w:rPr>
        <w:tab/>
      </w:r>
      <w:proofErr w:type="spellStart"/>
      <w:r w:rsidRPr="00140E21">
        <w:t>Nbsf_Management_Discovery</w:t>
      </w:r>
      <w:proofErr w:type="spellEnd"/>
      <w:r w:rsidRPr="00140E21">
        <w:t xml:space="preserve"> </w:t>
      </w:r>
      <w:r w:rsidRPr="00140E21">
        <w:rPr>
          <w:rFonts w:eastAsia="SimSun"/>
        </w:rPr>
        <w:t>service operation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7A67A081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Nbsf_Management</w:t>
      </w:r>
      <w:proofErr w:type="spellEnd"/>
      <w:r w:rsidRPr="00140E21">
        <w:rPr>
          <w:lang w:eastAsia="zh-CN"/>
        </w:rPr>
        <w:t xml:space="preserve"> discovery</w:t>
      </w:r>
    </w:p>
    <w:p w14:paraId="74856EBB" w14:textId="77777777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Description: </w:t>
      </w:r>
      <w:r w:rsidRPr="00140E21">
        <w:t>Discovers the PCF</w:t>
      </w:r>
      <w:r>
        <w:t xml:space="preserve"> and PCF set</w:t>
      </w:r>
      <w:r w:rsidRPr="00140E21">
        <w:t xml:space="preserve"> selected for the tuple (UE address(es), SUPI, GPSI, DNN, S-NSSAI).</w:t>
      </w:r>
    </w:p>
    <w:p w14:paraId="3DF5F9E3" w14:textId="2BE9C62E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r w:rsidRPr="00140E21">
        <w:t>UE address</w:t>
      </w:r>
      <w:r>
        <w:t xml:space="preserve"> (i.e. IP address or MAC address)</w:t>
      </w:r>
      <w:r w:rsidRPr="00140E21">
        <w:t xml:space="preserve">, </w:t>
      </w:r>
      <w:ins w:id="40" w:author="rev0" w:date="2021-05-11T01:08:00Z">
        <w:r w:rsidR="00E5726F">
          <w:rPr>
            <w:lang w:eastAsia="zh-CN"/>
          </w:rPr>
          <w:t>[Required, for a PDU Session</w:t>
        </w:r>
      </w:ins>
      <w:ins w:id="41" w:author="rev0" w:date="2021-05-11T01:09:00Z">
        <w:r w:rsidR="00E5726F">
          <w:rPr>
            <w:lang w:eastAsia="zh-CN"/>
          </w:rPr>
          <w:t xml:space="preserve"> and for a UE</w:t>
        </w:r>
      </w:ins>
      <w:ins w:id="42" w:author="rev0" w:date="2021-05-11T01:08:00Z">
        <w:r w:rsidR="00E5726F">
          <w:rPr>
            <w:lang w:eastAsia="zh-CN"/>
          </w:rPr>
          <w:t xml:space="preserve">], </w:t>
        </w:r>
      </w:ins>
      <w:r w:rsidRPr="00140E21">
        <w:t>DNN [Conditional], S-NSSAI [Conditional]</w:t>
      </w:r>
      <w:ins w:id="43" w:author="rev0" w:date="2021-05-11T01:09:00Z">
        <w:r w:rsidR="00E5726F">
          <w:t xml:space="preserve">, </w:t>
        </w:r>
      </w:ins>
      <w:ins w:id="44" w:author="rev0" w:date="2021-05-11T01:10:00Z">
        <w:r w:rsidR="00E5726F">
          <w:t>MBS session ID as defined in TS 23.247 [</w:t>
        </w:r>
      </w:ins>
      <w:ins w:id="45" w:author="TB" w:date="2021-08-10T17:34:00Z">
        <w:r w:rsidR="00EA24DF">
          <w:t>78</w:t>
        </w:r>
      </w:ins>
      <w:ins w:id="46" w:author="rev0" w:date="2021-05-11T01:10:00Z">
        <w:r w:rsidR="00E5726F">
          <w:t>]</w:t>
        </w:r>
      </w:ins>
      <w:ins w:id="47" w:author="rev0" w:date="2021-05-11T01:09:00Z">
        <w:r w:rsidR="00E5726F" w:rsidRPr="00140E21">
          <w:t xml:space="preserve">, </w:t>
        </w:r>
        <w:r w:rsidR="00E5726F">
          <w:rPr>
            <w:lang w:eastAsia="zh-CN"/>
          </w:rPr>
          <w:t>[Required, for a</w:t>
        </w:r>
      </w:ins>
      <w:ins w:id="48" w:author="rev0" w:date="2021-05-11T01:10:00Z">
        <w:r w:rsidR="00E5726F">
          <w:rPr>
            <w:lang w:eastAsia="zh-CN"/>
          </w:rPr>
          <w:t>n MBS S</w:t>
        </w:r>
      </w:ins>
      <w:ins w:id="49" w:author="rev0" w:date="2021-05-11T01:09:00Z">
        <w:r w:rsidR="00E5726F">
          <w:rPr>
            <w:lang w:eastAsia="zh-CN"/>
          </w:rPr>
          <w:t>ession],</w:t>
        </w:r>
      </w:ins>
      <w:r>
        <w:t>.</w:t>
      </w:r>
    </w:p>
    <w:p w14:paraId="20806058" w14:textId="77777777" w:rsidR="00C208B7" w:rsidRDefault="00C208B7" w:rsidP="00C208B7">
      <w:pPr>
        <w:pStyle w:val="NO"/>
      </w:pPr>
      <w:r>
        <w:t>NOTE:</w:t>
      </w:r>
      <w:r>
        <w:tab/>
        <w:t>For TSN scenarios the UE address contains the DS-TT port MAC address.</w:t>
      </w:r>
    </w:p>
    <w:p w14:paraId="77FCD281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t>Inputs, Optional:</w:t>
      </w:r>
      <w:r w:rsidRPr="00140E21">
        <w:t xml:space="preserve"> SUPI, GPSI</w:t>
      </w:r>
      <w:r>
        <w:t>.</w:t>
      </w:r>
    </w:p>
    <w:p w14:paraId="39248418" w14:textId="77777777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Outputs, Required: </w:t>
      </w:r>
      <w:r w:rsidRPr="00140E21">
        <w:t>PCF</w:t>
      </w:r>
      <w:r>
        <w:t xml:space="preserve"> address(es), PCF instance ID [Conditional, if available] and PCF Set ID [Conditional, if available], level of Binding [Conditional, if available] (see clause 6.3.1.0 of TS 23.501 [2]).</w:t>
      </w:r>
    </w:p>
    <w:p w14:paraId="48EC4F7B" w14:textId="77777777" w:rsidR="00C208B7" w:rsidRPr="00140E21" w:rsidRDefault="00C208B7" w:rsidP="00C208B7">
      <w:pPr>
        <w:rPr>
          <w:b/>
        </w:rPr>
      </w:pPr>
      <w:r w:rsidRPr="00140E21">
        <w:rPr>
          <w:b/>
        </w:rPr>
        <w:t>Outputs, Optional:</w:t>
      </w:r>
      <w:r>
        <w:rPr>
          <w:lang w:eastAsia="zh-CN"/>
        </w:rPr>
        <w:t xml:space="preserve"> None</w:t>
      </w:r>
      <w:r w:rsidRPr="00140E21">
        <w:rPr>
          <w:lang w:eastAsia="zh-CN"/>
        </w:rPr>
        <w:t>.</w:t>
      </w:r>
    </w:p>
    <w:p w14:paraId="68C9CD36" w14:textId="2550E126" w:rsidR="001E41F3" w:rsidRDefault="001E41F3">
      <w:pPr>
        <w:rPr>
          <w:noProof/>
        </w:rPr>
      </w:pPr>
    </w:p>
    <w:p w14:paraId="2ADA41AD" w14:textId="12165FA5" w:rsidR="00FF4436" w:rsidRDefault="00FF4436">
      <w:pPr>
        <w:rPr>
          <w:noProof/>
        </w:rPr>
      </w:pPr>
    </w:p>
    <w:p w14:paraId="7F5FEF97" w14:textId="1E776BF8" w:rsidR="00FF4436" w:rsidRPr="00FF4436" w:rsidRDefault="00FF4436" w:rsidP="00FF4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FF4436">
        <w:rPr>
          <w:noProof/>
          <w:sz w:val="40"/>
        </w:rPr>
        <w:t>End of changes</w:t>
      </w:r>
    </w:p>
    <w:sectPr w:rsidR="00FF4436" w:rsidRPr="00FF443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1593D" w14:textId="77777777" w:rsidR="00C208B7" w:rsidRDefault="00C208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072FB" w14:textId="77777777" w:rsidR="00C208B7" w:rsidRDefault="00C208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54BE3" w14:textId="77777777" w:rsidR="00C208B7" w:rsidRDefault="00C208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BFDB89" w14:textId="77777777" w:rsidR="00C208B7" w:rsidRDefault="00C20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1A386" w14:textId="77777777" w:rsidR="00C208B7" w:rsidRDefault="00C208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0">
    <w15:presenceInfo w15:providerId="None" w15:userId="rev0"/>
  </w15:person>
  <w15:person w15:author="TB">
    <w15:presenceInfo w15:providerId="None" w15:userId="T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4EF1"/>
    <w:rsid w:val="003609EF"/>
    <w:rsid w:val="0036231A"/>
    <w:rsid w:val="00374DD4"/>
    <w:rsid w:val="003E1A36"/>
    <w:rsid w:val="00410371"/>
    <w:rsid w:val="004227A8"/>
    <w:rsid w:val="004242F1"/>
    <w:rsid w:val="004B75B7"/>
    <w:rsid w:val="004E295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608"/>
    <w:rsid w:val="00B968C8"/>
    <w:rsid w:val="00BA3EC5"/>
    <w:rsid w:val="00BA51D9"/>
    <w:rsid w:val="00BB5DFC"/>
    <w:rsid w:val="00BD279D"/>
    <w:rsid w:val="00BD6BB8"/>
    <w:rsid w:val="00C208B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726F"/>
    <w:rsid w:val="00EA24DF"/>
    <w:rsid w:val="00EB09B7"/>
    <w:rsid w:val="00EE7D7C"/>
    <w:rsid w:val="00F25D98"/>
    <w:rsid w:val="00F300FB"/>
    <w:rsid w:val="00FB6386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208B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20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208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208B7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4227A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E45509-BBEF-4FD7-A1C8-D25F12951DB8}">
  <ds:schemaRefs>
    <ds:schemaRef ds:uri="71c5aaf6-e6ce-465b-b873-5148d2a4c105"/>
    <ds:schemaRef ds:uri="http://schemas.openxmlformats.org/package/2006/metadata/core-properties"/>
    <ds:schemaRef ds:uri="http://purl.org/dc/dcmitype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063c6eb4-0fc5-41cf-90f7-6fad9b894f44"/>
    <ds:schemaRef ds:uri="b672847a-5f88-42a2-b3e2-50bdf8de63d5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5F6412-3F7A-47D9-A890-1764938D1D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8F97D4-89AB-460D-8877-FB187F0E27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E1168BA-BC74-4352-A335-989F334DE74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7F69832-D608-4445-B974-BA2417359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853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TB</cp:lastModifiedBy>
  <cp:revision>6</cp:revision>
  <cp:lastPrinted>1899-12-31T23:00:00Z</cp:lastPrinted>
  <dcterms:created xsi:type="dcterms:W3CDTF">2021-08-10T15:31:00Z</dcterms:created>
  <dcterms:modified xsi:type="dcterms:W3CDTF">2021-08-10T19:12:00Z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S2-2104785</vt:lpwstr>
  </property>
  <property fmtid="{D5CDD505-2E9C-101B-9397-08002B2CF9AE}" pid="10" name="Spec#">
    <vt:lpwstr>23.502</vt:lpwstr>
  </property>
  <property fmtid="{D5CDD505-2E9C-101B-9397-08002B2CF9AE}" pid="11" name="Cr#">
    <vt:lpwstr>2878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BSF extensions for 5MBS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B</vt:lpwstr>
  </property>
  <property fmtid="{D5CDD505-2E9C-101B-9397-08002B2CF9AE}" pid="19" name="ResDate">
    <vt:lpwstr>2021-05-10</vt:lpwstr>
  </property>
  <property fmtid="{D5CDD505-2E9C-101B-9397-08002B2CF9AE}" pid="20" name="Release">
    <vt:lpwstr>Rel-17</vt:lpwstr>
  </property>
  <property fmtid="{D5CDD505-2E9C-101B-9397-08002B2CF9AE}" pid="21" name="ContentTypeId">
    <vt:lpwstr>0x0101009AB7580F38B32B4992660A7BC2D6E51C</vt:lpwstr>
  </property>
</Properties>
</file>